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30E78D78"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D06892">
        <w:rPr>
          <w:rFonts w:ascii="Arial" w:hAnsi="Arial" w:cs="Arial"/>
          <w:b/>
          <w:bCs/>
          <w:sz w:val="22"/>
          <w:szCs w:val="22"/>
        </w:rPr>
        <w:t>Head of Development and Fundraising</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43B3F3E3" w:rsidR="00282F48" w:rsidRPr="009E2703" w:rsidRDefault="00D06892" w:rsidP="00C72072">
      <w:pPr>
        <w:contextualSpacing/>
        <w:jc w:val="right"/>
        <w:rPr>
          <w:rFonts w:ascii="Arial" w:hAnsi="Arial" w:cs="Arial"/>
          <w:sz w:val="22"/>
          <w:szCs w:val="22"/>
        </w:rPr>
      </w:pPr>
      <w:r>
        <w:rPr>
          <w:rFonts w:ascii="Arial" w:hAnsi="Arial" w:cs="Arial"/>
          <w:sz w:val="22"/>
          <w:szCs w:val="22"/>
        </w:rPr>
        <w:t>30/06/2025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0AE850E4"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6A4A88">
        <w:rPr>
          <w:rFonts w:ascii="Arial" w:hAnsi="Arial" w:cs="Arial"/>
          <w:b/>
          <w:sz w:val="22"/>
          <w:szCs w:val="22"/>
        </w:rPr>
        <w:t>28</w:t>
      </w:r>
      <w:r w:rsidR="00D06892">
        <w:rPr>
          <w:rFonts w:ascii="Arial" w:hAnsi="Arial" w:cs="Arial"/>
          <w:b/>
          <w:sz w:val="22"/>
          <w:szCs w:val="22"/>
        </w:rPr>
        <w:t>/07/2025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0D723BA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6A4A88">
        <w:rPr>
          <w:rFonts w:ascii="Arial" w:hAnsi="Arial" w:cs="Arial"/>
          <w:b/>
          <w:sz w:val="22"/>
          <w:szCs w:val="22"/>
        </w:rPr>
        <w:t>TBC</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0893EB1" w14:textId="0D51918B" w:rsidR="00870E15" w:rsidRPr="00870E15" w:rsidRDefault="00870E15" w:rsidP="00870E15">
      <w:pPr>
        <w:contextualSpacing/>
        <w:jc w:val="center"/>
        <w:rPr>
          <w:rFonts w:ascii="Arial" w:hAnsi="Arial" w:cs="Arial"/>
          <w:b/>
          <w:sz w:val="22"/>
          <w:szCs w:val="22"/>
        </w:rPr>
      </w:pPr>
      <w:r w:rsidRPr="00870E15">
        <w:rPr>
          <w:rFonts w:ascii="Arial" w:hAnsi="Arial" w:cs="Arial"/>
          <w:b/>
          <w:sz w:val="22"/>
          <w:szCs w:val="22"/>
        </w:rPr>
        <w:t>JOB DESCRIPTION</w:t>
      </w:r>
    </w:p>
    <w:p w14:paraId="0C36E6D1" w14:textId="77777777" w:rsidR="00870E15" w:rsidRPr="00870E15" w:rsidRDefault="00870E15" w:rsidP="00870E15">
      <w:pPr>
        <w:contextualSpacing/>
        <w:jc w:val="both"/>
        <w:rPr>
          <w:rFonts w:ascii="Arial" w:hAnsi="Arial" w:cs="Arial"/>
          <w:b/>
          <w:sz w:val="22"/>
          <w:szCs w:val="22"/>
        </w:rPr>
      </w:pPr>
    </w:p>
    <w:p w14:paraId="3DB856F7"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Job Title:</w:t>
      </w:r>
      <w:r w:rsidRPr="00095CB5">
        <w:rPr>
          <w:rFonts w:ascii="Arial" w:eastAsia="Calibri" w:hAnsi="Arial" w:cs="Arial"/>
          <w:b/>
          <w:sz w:val="22"/>
          <w:szCs w:val="22"/>
        </w:rPr>
        <w:tab/>
      </w:r>
      <w:r w:rsidRPr="00095CB5">
        <w:rPr>
          <w:rFonts w:ascii="Arial" w:eastAsia="Calibri" w:hAnsi="Arial" w:cs="Arial"/>
          <w:sz w:val="22"/>
          <w:szCs w:val="22"/>
        </w:rPr>
        <w:tab/>
        <w:t>Head of Development and Fundraising</w:t>
      </w:r>
    </w:p>
    <w:p w14:paraId="63ED248F"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p>
    <w:p w14:paraId="1BA07232"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Reporting to:</w:t>
      </w:r>
      <w:r w:rsidRPr="00095CB5">
        <w:rPr>
          <w:rFonts w:ascii="Arial" w:eastAsia="Calibri" w:hAnsi="Arial" w:cs="Arial"/>
          <w:sz w:val="22"/>
          <w:szCs w:val="22"/>
        </w:rPr>
        <w:tab/>
      </w:r>
      <w:r w:rsidRPr="00095CB5">
        <w:rPr>
          <w:rFonts w:ascii="Arial" w:eastAsia="Calibri" w:hAnsi="Arial" w:cs="Arial"/>
          <w:sz w:val="22"/>
          <w:szCs w:val="22"/>
        </w:rPr>
        <w:tab/>
        <w:t xml:space="preserve"> Under Treasurer (CEO)</w:t>
      </w:r>
    </w:p>
    <w:p w14:paraId="75499F62"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p>
    <w:p w14:paraId="24746DC9"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Location:</w:t>
      </w:r>
      <w:r w:rsidRPr="00095CB5">
        <w:rPr>
          <w:rFonts w:ascii="Arial" w:eastAsia="Calibri" w:hAnsi="Arial" w:cs="Arial"/>
          <w:b/>
          <w:sz w:val="22"/>
          <w:szCs w:val="22"/>
        </w:rPr>
        <w:tab/>
      </w:r>
      <w:r w:rsidRPr="00095CB5">
        <w:rPr>
          <w:rFonts w:ascii="Arial" w:eastAsia="Calibri" w:hAnsi="Arial" w:cs="Arial"/>
          <w:sz w:val="22"/>
          <w:szCs w:val="22"/>
        </w:rPr>
        <w:tab/>
        <w:t>The Honourable Society of the Middle Temple</w:t>
      </w:r>
    </w:p>
    <w:p w14:paraId="21A4832D"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p>
    <w:p w14:paraId="3F490FF1"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r w:rsidRPr="00095CB5">
        <w:rPr>
          <w:rFonts w:ascii="Arial" w:eastAsia="Calibri" w:hAnsi="Arial" w:cs="Arial"/>
          <w:b/>
          <w:sz w:val="22"/>
          <w:szCs w:val="22"/>
        </w:rPr>
        <w:t>Hours:</w:t>
      </w:r>
      <w:r w:rsidRPr="00095CB5">
        <w:rPr>
          <w:rFonts w:ascii="Arial" w:eastAsia="Calibri" w:hAnsi="Arial" w:cs="Arial"/>
          <w:b/>
          <w:sz w:val="22"/>
          <w:szCs w:val="22"/>
        </w:rPr>
        <w:tab/>
      </w:r>
      <w:r w:rsidRPr="00095CB5">
        <w:rPr>
          <w:rFonts w:ascii="Arial" w:eastAsia="Calibri" w:hAnsi="Arial" w:cs="Arial"/>
          <w:b/>
          <w:sz w:val="22"/>
          <w:szCs w:val="22"/>
        </w:rPr>
        <w:tab/>
      </w:r>
      <w:r w:rsidRPr="00095CB5">
        <w:rPr>
          <w:rFonts w:ascii="Arial" w:eastAsia="Calibri" w:hAnsi="Arial" w:cs="Arial"/>
          <w:b/>
          <w:sz w:val="22"/>
          <w:szCs w:val="22"/>
        </w:rPr>
        <w:tab/>
      </w:r>
      <w:r w:rsidRPr="00095CB5">
        <w:rPr>
          <w:rFonts w:ascii="Arial" w:eastAsia="Calibri" w:hAnsi="Arial" w:cs="Arial"/>
          <w:bCs/>
          <w:sz w:val="22"/>
          <w:szCs w:val="22"/>
        </w:rPr>
        <w:t>Part Time, 22.5 hours per week (3 days per week)</w:t>
      </w:r>
    </w:p>
    <w:p w14:paraId="70F56C09"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p>
    <w:p w14:paraId="123E8D28" w14:textId="77777777" w:rsidR="00095CB5" w:rsidRPr="00095CB5" w:rsidRDefault="00095CB5" w:rsidP="00095CB5">
      <w:pPr>
        <w:keepNext/>
        <w:overflowPunct/>
        <w:autoSpaceDE/>
        <w:autoSpaceDN/>
        <w:adjustRightInd/>
        <w:contextualSpacing/>
        <w:jc w:val="both"/>
        <w:textAlignment w:val="auto"/>
        <w:outlineLvl w:val="0"/>
        <w:rPr>
          <w:rFonts w:ascii="Arial" w:eastAsia="Calibri" w:hAnsi="Arial" w:cs="Arial"/>
          <w:b/>
          <w:sz w:val="22"/>
          <w:szCs w:val="22"/>
        </w:rPr>
      </w:pPr>
      <w:r w:rsidRPr="00095CB5">
        <w:rPr>
          <w:rFonts w:ascii="Arial" w:eastAsia="Calibri" w:hAnsi="Arial" w:cs="Arial"/>
          <w:b/>
          <w:sz w:val="22"/>
          <w:szCs w:val="22"/>
        </w:rPr>
        <w:t>About Middle Temple</w:t>
      </w:r>
    </w:p>
    <w:p w14:paraId="04BA02FD" w14:textId="77777777" w:rsidR="00095CB5" w:rsidRPr="00095CB5" w:rsidRDefault="00095CB5" w:rsidP="00095CB5">
      <w:pPr>
        <w:overflowPunct/>
        <w:autoSpaceDE/>
        <w:autoSpaceDN/>
        <w:adjustRightInd/>
        <w:contextualSpacing/>
        <w:textAlignment w:val="auto"/>
        <w:rPr>
          <w:rFonts w:ascii="Arial" w:eastAsia="Calibri" w:hAnsi="Arial" w:cs="Arial"/>
          <w:sz w:val="22"/>
          <w:szCs w:val="22"/>
        </w:rPr>
      </w:pPr>
      <w:r w:rsidRPr="00095CB5">
        <w:rPr>
          <w:rFonts w:ascii="Arial" w:eastAsia="Calibri" w:hAnsi="Arial" w:cs="Arial"/>
          <w:sz w:val="22"/>
          <w:szCs w:val="22"/>
        </w:rPr>
        <w:t xml:space="preserve">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others and is also available for private hire. The Inn is home to an extensive law library; we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6F115403" w14:textId="77777777" w:rsidR="00095CB5" w:rsidRPr="00095CB5" w:rsidRDefault="00095CB5" w:rsidP="00095CB5">
      <w:pPr>
        <w:overflowPunct/>
        <w:autoSpaceDE/>
        <w:autoSpaceDN/>
        <w:adjustRightInd/>
        <w:contextualSpacing/>
        <w:textAlignment w:val="auto"/>
        <w:rPr>
          <w:rFonts w:ascii="Arial" w:eastAsia="Calibri" w:hAnsi="Arial" w:cs="Arial"/>
          <w:sz w:val="22"/>
          <w:szCs w:val="22"/>
        </w:rPr>
      </w:pPr>
    </w:p>
    <w:p w14:paraId="06D0E876" w14:textId="77777777" w:rsidR="00095CB5" w:rsidRPr="00095CB5" w:rsidRDefault="00095CB5" w:rsidP="00095CB5">
      <w:pPr>
        <w:overflowPunct/>
        <w:autoSpaceDE/>
        <w:autoSpaceDN/>
        <w:adjustRightInd/>
        <w:contextualSpacing/>
        <w:textAlignment w:val="auto"/>
        <w:rPr>
          <w:rFonts w:ascii="Arial" w:eastAsia="Calibri" w:hAnsi="Arial" w:cs="Arial"/>
          <w:sz w:val="22"/>
          <w:szCs w:val="22"/>
        </w:rPr>
      </w:pPr>
      <w:r w:rsidRPr="00095CB5">
        <w:rPr>
          <w:rFonts w:ascii="Arial" w:eastAsia="Calibri"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1772A39A"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p>
    <w:p w14:paraId="23FB0F48"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Job Summary</w:t>
      </w:r>
    </w:p>
    <w:p w14:paraId="718609CE" w14:textId="77777777" w:rsidR="00095CB5" w:rsidRPr="00095CB5" w:rsidRDefault="00095CB5" w:rsidP="00095CB5">
      <w:pPr>
        <w:keepNext/>
        <w:overflowPunct/>
        <w:autoSpaceDE/>
        <w:autoSpaceDN/>
        <w:adjustRightInd/>
        <w:contextualSpacing/>
        <w:jc w:val="both"/>
        <w:textAlignment w:val="auto"/>
        <w:outlineLvl w:val="0"/>
        <w:rPr>
          <w:rFonts w:ascii="Arial" w:eastAsia="Calibri" w:hAnsi="Arial" w:cs="Arial"/>
          <w:sz w:val="22"/>
          <w:szCs w:val="22"/>
        </w:rPr>
      </w:pPr>
      <w:r w:rsidRPr="00095CB5">
        <w:rPr>
          <w:rFonts w:ascii="Arial" w:eastAsia="Calibri" w:hAnsi="Arial" w:cs="Arial"/>
          <w:sz w:val="22"/>
          <w:szCs w:val="22"/>
        </w:rPr>
        <w:t>This role is responsible for all aspects of fund raising for Middle Temple and for the associated activity.  Middle Temple is a registered charity and conducts fund raising annually with the aim of distributing resource to support the educational and heritage objectives of the Inn.  The incumbent will generate the strategy, annual fundraising plan and then enact activity to achieve the objectives set in the plan.  They will, in addition, be responsible for reporting to the Trustees of the charity while also co-ordinating these outputs with the other work of the Inn.</w:t>
      </w:r>
    </w:p>
    <w:p w14:paraId="3E331D12" w14:textId="77777777" w:rsidR="00095CB5" w:rsidRPr="00095CB5" w:rsidRDefault="00095CB5" w:rsidP="00095CB5">
      <w:pPr>
        <w:keepNext/>
        <w:overflowPunct/>
        <w:autoSpaceDE/>
        <w:autoSpaceDN/>
        <w:adjustRightInd/>
        <w:contextualSpacing/>
        <w:jc w:val="both"/>
        <w:textAlignment w:val="auto"/>
        <w:outlineLvl w:val="0"/>
        <w:rPr>
          <w:rFonts w:ascii="Arial" w:eastAsia="Calibri" w:hAnsi="Arial" w:cs="Arial"/>
          <w:b/>
          <w:sz w:val="22"/>
          <w:szCs w:val="22"/>
        </w:rPr>
      </w:pPr>
    </w:p>
    <w:p w14:paraId="49EF117B" w14:textId="77777777" w:rsidR="00095CB5" w:rsidRPr="00095CB5" w:rsidRDefault="00095CB5" w:rsidP="00095CB5">
      <w:pPr>
        <w:overflowPunct/>
        <w:autoSpaceDE/>
        <w:autoSpaceDN/>
        <w:adjustRightInd/>
        <w:spacing w:before="100" w:beforeAutospacing="1"/>
        <w:contextualSpacing/>
        <w:jc w:val="both"/>
        <w:textAlignment w:val="auto"/>
        <w:rPr>
          <w:rFonts w:ascii="Arial" w:eastAsia="Calibri" w:hAnsi="Arial" w:cs="Arial"/>
          <w:b/>
          <w:sz w:val="22"/>
          <w:szCs w:val="22"/>
        </w:rPr>
      </w:pPr>
      <w:r w:rsidRPr="00095CB5">
        <w:rPr>
          <w:rFonts w:ascii="Arial" w:eastAsia="Calibri" w:hAnsi="Arial" w:cs="Arial"/>
          <w:b/>
          <w:sz w:val="22"/>
          <w:szCs w:val="22"/>
        </w:rPr>
        <w:t xml:space="preserve">Areas of Responsibility </w:t>
      </w:r>
    </w:p>
    <w:p w14:paraId="737E82A2"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rPr>
      </w:pPr>
    </w:p>
    <w:p w14:paraId="576670B8"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To write the Middle Temple fundraising strategy and annual plan.  Then, to enact the plan to achieve fundraising objectives.</w:t>
      </w:r>
    </w:p>
    <w:p w14:paraId="0FFF2407"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 xml:space="preserve">To </w:t>
      </w:r>
      <w:proofErr w:type="spellStart"/>
      <w:r w:rsidRPr="00095CB5">
        <w:rPr>
          <w:rFonts w:ascii="Arial" w:eastAsia="Calibri" w:hAnsi="Arial" w:cs="Arial"/>
          <w:bCs/>
          <w:sz w:val="22"/>
          <w:szCs w:val="22"/>
          <w:lang w:val="en-US"/>
        </w:rPr>
        <w:t>organise</w:t>
      </w:r>
      <w:proofErr w:type="spellEnd"/>
      <w:r w:rsidRPr="00095CB5">
        <w:rPr>
          <w:rFonts w:ascii="Arial" w:eastAsia="Calibri" w:hAnsi="Arial" w:cs="Arial"/>
          <w:bCs/>
          <w:sz w:val="22"/>
          <w:szCs w:val="22"/>
          <w:lang w:val="en-US"/>
        </w:rPr>
        <w:t xml:space="preserve"> and run the annual calendar of fundraising activities, including appeals.</w:t>
      </w:r>
    </w:p>
    <w:p w14:paraId="4A15EA92"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To manage the oversight of the Trustees of the Middle Temple Charity and the Middle Temple Trust Fund through regular meetings of these groups.</w:t>
      </w:r>
    </w:p>
    <w:p w14:paraId="45D4CE90" w14:textId="77777777" w:rsidR="00095CB5" w:rsidRPr="00095CB5" w:rsidRDefault="00095CB5" w:rsidP="00095CB5">
      <w:pPr>
        <w:numPr>
          <w:ilvl w:val="0"/>
          <w:numId w:val="35"/>
        </w:numPr>
        <w:overflowPunct/>
        <w:autoSpaceDE/>
        <w:autoSpaceDN/>
        <w:adjustRightInd/>
        <w:spacing w:before="100" w:beforeAutospacing="1"/>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To manage, and keep updated, the fundraising databases and information sources required to enable the Inn’s fundraising.</w:t>
      </w:r>
    </w:p>
    <w:p w14:paraId="100536E4"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Identify, cultivate and then apply to various funding sources, both internally and externally including grants and trusts, to support specific philanthropic projects and activities within the Inn.  An ability to demonstrate that the Inn meets the requirements of grant making bodies and to write applications accordingly.</w:t>
      </w:r>
    </w:p>
    <w:p w14:paraId="331794BB"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 xml:space="preserve">Write funding applications where appropriate, monitor and track donations and keep financial records up to date to build targeted stewardship </w:t>
      </w:r>
      <w:proofErr w:type="spellStart"/>
      <w:r w:rsidRPr="00095CB5">
        <w:rPr>
          <w:rFonts w:ascii="Arial" w:eastAsia="Calibri" w:hAnsi="Arial" w:cs="Arial"/>
          <w:bCs/>
          <w:sz w:val="22"/>
          <w:szCs w:val="22"/>
          <w:lang w:val="en-US"/>
        </w:rPr>
        <w:t>programmes</w:t>
      </w:r>
      <w:proofErr w:type="spellEnd"/>
      <w:r w:rsidRPr="00095CB5">
        <w:rPr>
          <w:rFonts w:ascii="Arial" w:eastAsia="Calibri" w:hAnsi="Arial" w:cs="Arial"/>
          <w:bCs/>
          <w:sz w:val="22"/>
          <w:szCs w:val="22"/>
          <w:lang w:val="en-US"/>
        </w:rPr>
        <w:t xml:space="preserve"> and increase engagement with supporters and members.</w:t>
      </w:r>
    </w:p>
    <w:p w14:paraId="2AB1A3D9" w14:textId="77777777" w:rsidR="00095CB5" w:rsidRPr="00095CB5" w:rsidRDefault="00095CB5" w:rsidP="00095CB5">
      <w:pPr>
        <w:overflowPunct/>
        <w:autoSpaceDE/>
        <w:autoSpaceDN/>
        <w:adjustRightInd/>
        <w:spacing w:before="100" w:beforeAutospacing="1"/>
        <w:ind w:left="340"/>
        <w:jc w:val="both"/>
        <w:textAlignment w:val="auto"/>
        <w:rPr>
          <w:rFonts w:ascii="Arial" w:eastAsia="Calibri" w:hAnsi="Arial" w:cs="Arial"/>
          <w:b/>
          <w:sz w:val="22"/>
          <w:szCs w:val="22"/>
        </w:rPr>
      </w:pPr>
    </w:p>
    <w:p w14:paraId="1666B994" w14:textId="77777777" w:rsidR="00095CB5" w:rsidRDefault="00095CB5" w:rsidP="00095CB5">
      <w:pPr>
        <w:overflowPunct/>
        <w:autoSpaceDE/>
        <w:autoSpaceDN/>
        <w:adjustRightInd/>
        <w:spacing w:before="100" w:beforeAutospacing="1"/>
        <w:ind w:left="340"/>
        <w:contextualSpacing/>
        <w:jc w:val="center"/>
        <w:textAlignment w:val="auto"/>
        <w:rPr>
          <w:rFonts w:ascii="Arial" w:eastAsia="Calibri" w:hAnsi="Arial" w:cs="Arial"/>
          <w:b/>
          <w:sz w:val="22"/>
          <w:szCs w:val="22"/>
          <w:lang w:val="en-US"/>
        </w:rPr>
      </w:pPr>
    </w:p>
    <w:p w14:paraId="1772A510" w14:textId="77777777" w:rsidR="00095CB5" w:rsidRDefault="00095CB5" w:rsidP="00095CB5">
      <w:pPr>
        <w:overflowPunct/>
        <w:autoSpaceDE/>
        <w:autoSpaceDN/>
        <w:adjustRightInd/>
        <w:spacing w:before="100" w:beforeAutospacing="1"/>
        <w:ind w:left="340"/>
        <w:contextualSpacing/>
        <w:jc w:val="center"/>
        <w:textAlignment w:val="auto"/>
        <w:rPr>
          <w:rFonts w:ascii="Arial" w:eastAsia="Calibri" w:hAnsi="Arial" w:cs="Arial"/>
          <w:b/>
          <w:sz w:val="22"/>
          <w:szCs w:val="22"/>
          <w:lang w:val="en-US"/>
        </w:rPr>
      </w:pPr>
    </w:p>
    <w:p w14:paraId="7BE79478" w14:textId="7DEA0FF2" w:rsidR="00095CB5" w:rsidRPr="00095CB5" w:rsidRDefault="00095CB5" w:rsidP="00095CB5">
      <w:pPr>
        <w:overflowPunct/>
        <w:autoSpaceDE/>
        <w:autoSpaceDN/>
        <w:adjustRightInd/>
        <w:spacing w:before="100" w:beforeAutospacing="1"/>
        <w:ind w:left="340"/>
        <w:contextualSpacing/>
        <w:jc w:val="center"/>
        <w:textAlignment w:val="auto"/>
        <w:rPr>
          <w:rFonts w:ascii="Arial" w:eastAsia="Calibri" w:hAnsi="Arial" w:cs="Arial"/>
          <w:b/>
          <w:sz w:val="22"/>
          <w:szCs w:val="22"/>
          <w:lang w:val="en-US"/>
        </w:rPr>
      </w:pPr>
      <w:r w:rsidRPr="00095CB5">
        <w:rPr>
          <w:rFonts w:ascii="Arial" w:eastAsia="Calibri" w:hAnsi="Arial" w:cs="Arial"/>
          <w:b/>
          <w:sz w:val="22"/>
          <w:szCs w:val="22"/>
          <w:lang w:val="en-US"/>
        </w:rPr>
        <w:lastRenderedPageBreak/>
        <w:t>PERSON SPECIFICATION</w:t>
      </w:r>
    </w:p>
    <w:p w14:paraId="7E37BB39"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rPr>
      </w:pPr>
    </w:p>
    <w:p w14:paraId="3B166ED2"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bCs/>
          <w:sz w:val="22"/>
          <w:szCs w:val="22"/>
          <w:lang w:val="en-US"/>
        </w:rPr>
      </w:pPr>
      <w:r w:rsidRPr="00095CB5">
        <w:rPr>
          <w:rFonts w:ascii="Arial" w:eastAsia="Calibri" w:hAnsi="Arial" w:cs="Arial"/>
          <w:b/>
          <w:bCs/>
          <w:sz w:val="22"/>
          <w:szCs w:val="22"/>
          <w:lang w:val="en-US"/>
        </w:rPr>
        <w:t>Knowledge, Skills &amp; Experience</w:t>
      </w:r>
    </w:p>
    <w:p w14:paraId="66A64488"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bCs/>
          <w:sz w:val="22"/>
          <w:szCs w:val="22"/>
          <w:lang w:val="en-US"/>
        </w:rPr>
      </w:pPr>
    </w:p>
    <w:p w14:paraId="139FF1DF"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An experienced fundraising practitioner used to both creating strategies and plans as well as operating as a ‘hands on’ operator.</w:t>
      </w:r>
    </w:p>
    <w:p w14:paraId="7A0EB107"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 xml:space="preserve">Experience of a similar working environment and/or understanding of the workings of other not-for-profit organisations. </w:t>
      </w:r>
    </w:p>
    <w:p w14:paraId="20AA6284"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Used to working in organisations with many stakeholders and individuals and seeking consensus and understanding of the place of fundraising in the organisation.</w:t>
      </w:r>
    </w:p>
    <w:p w14:paraId="439216ED"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Strong administrative experience, ideally in a fundraising role, dealing with the legal and administrative requirements of fundraising including the relationship management of donors.</w:t>
      </w:r>
    </w:p>
    <w:p w14:paraId="56866C0C"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Experience in managing the requirements of a charity including accounting, reporting and attending meetings of the Charity’s Trustees.</w:t>
      </w:r>
    </w:p>
    <w:p w14:paraId="7DEBDC0D"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Experienced in working with minimal supervision as a sole post holder responsible for the fundraising outputs of the Inn and able to multi-task, effectively plan work, prioritise, and meet deadlines</w:t>
      </w:r>
    </w:p>
    <w:p w14:paraId="5C65DACD"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 xml:space="preserve">IT literate with experience of using databases (Salesforce and </w:t>
      </w:r>
      <w:proofErr w:type="spellStart"/>
      <w:r w:rsidRPr="00095CB5">
        <w:rPr>
          <w:rFonts w:ascii="Arial" w:eastAsia="Calibri" w:hAnsi="Arial" w:cs="Arial"/>
          <w:color w:val="000000"/>
          <w:sz w:val="22"/>
          <w:szCs w:val="22"/>
        </w:rPr>
        <w:t>CiviCRM</w:t>
      </w:r>
      <w:proofErr w:type="spellEnd"/>
      <w:r w:rsidRPr="00095CB5">
        <w:rPr>
          <w:rFonts w:ascii="Arial" w:eastAsia="Calibri" w:hAnsi="Arial" w:cs="Arial"/>
          <w:color w:val="000000"/>
          <w:sz w:val="22"/>
          <w:szCs w:val="22"/>
        </w:rPr>
        <w:t xml:space="preserve">), Microsoft Office (Word, Outlook, Excel). </w:t>
      </w:r>
    </w:p>
    <w:p w14:paraId="4A87E2E2" w14:textId="77777777" w:rsidR="00095CB5" w:rsidRPr="00095CB5" w:rsidRDefault="00095CB5" w:rsidP="00095CB5">
      <w:pPr>
        <w:overflowPunct/>
        <w:spacing w:before="100" w:beforeAutospacing="1"/>
        <w:ind w:left="340"/>
        <w:jc w:val="both"/>
        <w:textAlignment w:val="auto"/>
        <w:rPr>
          <w:rFonts w:ascii="Arial" w:eastAsia="Calibri" w:hAnsi="Arial" w:cs="Arial"/>
          <w:color w:val="000000"/>
          <w:sz w:val="22"/>
          <w:szCs w:val="22"/>
        </w:rPr>
      </w:pPr>
    </w:p>
    <w:p w14:paraId="5A17CDF8"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lang w:val="en-US"/>
        </w:rPr>
      </w:pPr>
      <w:r w:rsidRPr="00095CB5">
        <w:rPr>
          <w:rFonts w:ascii="Arial" w:eastAsia="Calibri" w:hAnsi="Arial" w:cs="Arial"/>
          <w:b/>
          <w:sz w:val="22"/>
          <w:szCs w:val="22"/>
          <w:lang w:val="en-US"/>
        </w:rPr>
        <w:t>Personal Qualities</w:t>
      </w:r>
    </w:p>
    <w:p w14:paraId="5E458313"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lang w:val="en-US"/>
        </w:rPr>
      </w:pPr>
    </w:p>
    <w:p w14:paraId="2BC263E5"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Excellent communications and people skills with the ability to communicate effectively (verbally and in writing) at all levels. </w:t>
      </w:r>
    </w:p>
    <w:p w14:paraId="5B7F028F"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Ability to work on </w:t>
      </w:r>
      <w:proofErr w:type="gramStart"/>
      <w:r w:rsidRPr="00095CB5">
        <w:rPr>
          <w:rFonts w:ascii="Arial" w:eastAsia="Calibri" w:hAnsi="Arial" w:cs="Arial"/>
          <w:sz w:val="22"/>
          <w:szCs w:val="22"/>
          <w:lang w:val="en-US"/>
        </w:rPr>
        <w:t>own</w:t>
      </w:r>
      <w:proofErr w:type="gramEnd"/>
      <w:r w:rsidRPr="00095CB5">
        <w:rPr>
          <w:rFonts w:ascii="Arial" w:eastAsia="Calibri" w:hAnsi="Arial" w:cs="Arial"/>
          <w:sz w:val="22"/>
          <w:szCs w:val="22"/>
          <w:lang w:val="en-US"/>
        </w:rPr>
        <w:t xml:space="preserve"> initiative within the parameters of the role e.g., identifying ways that services within </w:t>
      </w:r>
      <w:proofErr w:type="gramStart"/>
      <w:r w:rsidRPr="00095CB5">
        <w:rPr>
          <w:rFonts w:ascii="Arial" w:eastAsia="Calibri" w:hAnsi="Arial" w:cs="Arial"/>
          <w:sz w:val="22"/>
          <w:szCs w:val="22"/>
          <w:lang w:val="en-US"/>
        </w:rPr>
        <w:t>area</w:t>
      </w:r>
      <w:proofErr w:type="gramEnd"/>
      <w:r w:rsidRPr="00095CB5">
        <w:rPr>
          <w:rFonts w:ascii="Arial" w:eastAsia="Calibri" w:hAnsi="Arial" w:cs="Arial"/>
          <w:sz w:val="22"/>
          <w:szCs w:val="22"/>
          <w:lang w:val="en-US"/>
        </w:rPr>
        <w:t xml:space="preserve"> of work can be improved. </w:t>
      </w:r>
    </w:p>
    <w:p w14:paraId="329214E5" w14:textId="77777777" w:rsidR="00095CB5" w:rsidRPr="00095CB5" w:rsidRDefault="00095CB5" w:rsidP="00095CB5">
      <w:pPr>
        <w:numPr>
          <w:ilvl w:val="0"/>
          <w:numId w:val="35"/>
        </w:numPr>
        <w:overflowPunct/>
        <w:autoSpaceDE/>
        <w:autoSpaceDN/>
        <w:adjustRightInd/>
        <w:spacing w:before="100" w:beforeAutospacing="1"/>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Ability to contribute positively to the work of the team and work supportively, co-operatively, and collaboratively with colleagues. </w:t>
      </w:r>
    </w:p>
    <w:p w14:paraId="29387314"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Ability and willingness to learn new skills. </w:t>
      </w:r>
    </w:p>
    <w:p w14:paraId="75A39097"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
          <w:sz w:val="22"/>
          <w:szCs w:val="22"/>
          <w:lang w:val="en-US"/>
        </w:rPr>
      </w:pPr>
      <w:r w:rsidRPr="00095CB5">
        <w:rPr>
          <w:rFonts w:ascii="Arial" w:eastAsia="Calibri" w:hAnsi="Arial" w:cs="Arial"/>
          <w:sz w:val="22"/>
          <w:szCs w:val="22"/>
          <w:lang w:val="en-US"/>
        </w:rPr>
        <w:t>Ability to be flexible and attend work (e.g., meetings, events) outside the normal working week as required from time to time.</w:t>
      </w:r>
    </w:p>
    <w:p w14:paraId="1EEEF841"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46E4" w14:textId="77777777" w:rsidR="00253B14" w:rsidRDefault="00253B14">
      <w:r>
        <w:separator/>
      </w:r>
    </w:p>
  </w:endnote>
  <w:endnote w:type="continuationSeparator" w:id="0">
    <w:p w14:paraId="4DF8FBDD" w14:textId="77777777" w:rsidR="00253B14" w:rsidRDefault="0025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1692" w14:textId="77777777" w:rsidR="00253B14" w:rsidRDefault="00253B14">
      <w:r>
        <w:separator/>
      </w:r>
    </w:p>
  </w:footnote>
  <w:footnote w:type="continuationSeparator" w:id="0">
    <w:p w14:paraId="3A871D04" w14:textId="77777777" w:rsidR="00253B14" w:rsidRDefault="00253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93147E"/>
    <w:multiLevelType w:val="hybridMultilevel"/>
    <w:tmpl w:val="6360F3B2"/>
    <w:lvl w:ilvl="0" w:tplc="E3CA48AA">
      <w:start w:val="1"/>
      <w:numFmt w:val="decimal"/>
      <w:lvlText w:val="%1."/>
      <w:lvlJc w:val="left"/>
      <w:pPr>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8"/>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3"/>
  </w:num>
  <w:num w:numId="9" w16cid:durableId="641230143">
    <w:abstractNumId w:val="1"/>
  </w:num>
  <w:num w:numId="10" w16cid:durableId="486676449">
    <w:abstractNumId w:val="25"/>
  </w:num>
  <w:num w:numId="11" w16cid:durableId="1286499934">
    <w:abstractNumId w:val="16"/>
  </w:num>
  <w:num w:numId="12" w16cid:durableId="1313411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30"/>
  </w:num>
  <w:num w:numId="17" w16cid:durableId="593368090">
    <w:abstractNumId w:val="0"/>
  </w:num>
  <w:num w:numId="18" w16cid:durableId="1370035910">
    <w:abstractNumId w:val="6"/>
  </w:num>
  <w:num w:numId="19" w16cid:durableId="734940113">
    <w:abstractNumId w:val="22"/>
  </w:num>
  <w:num w:numId="20" w16cid:durableId="211574543">
    <w:abstractNumId w:val="32"/>
  </w:num>
  <w:num w:numId="21" w16cid:durableId="885140644">
    <w:abstractNumId w:val="29"/>
  </w:num>
  <w:num w:numId="22" w16cid:durableId="610165565">
    <w:abstractNumId w:val="12"/>
  </w:num>
  <w:num w:numId="23" w16cid:durableId="1444811138">
    <w:abstractNumId w:val="27"/>
  </w:num>
  <w:num w:numId="24" w16cid:durableId="1476944758">
    <w:abstractNumId w:val="34"/>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6"/>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0330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02F6"/>
    <w:rsid w:val="000560CA"/>
    <w:rsid w:val="00056397"/>
    <w:rsid w:val="00057428"/>
    <w:rsid w:val="00063788"/>
    <w:rsid w:val="000667CF"/>
    <w:rsid w:val="00071FFA"/>
    <w:rsid w:val="000823DB"/>
    <w:rsid w:val="00084A12"/>
    <w:rsid w:val="000953B7"/>
    <w:rsid w:val="00095CB5"/>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A27FC"/>
    <w:rsid w:val="001B5FCF"/>
    <w:rsid w:val="001C35B8"/>
    <w:rsid w:val="001C70DA"/>
    <w:rsid w:val="002043DE"/>
    <w:rsid w:val="00216C1E"/>
    <w:rsid w:val="00221466"/>
    <w:rsid w:val="00222499"/>
    <w:rsid w:val="00223832"/>
    <w:rsid w:val="00234284"/>
    <w:rsid w:val="00236A85"/>
    <w:rsid w:val="0024319C"/>
    <w:rsid w:val="00253B14"/>
    <w:rsid w:val="00257432"/>
    <w:rsid w:val="00271D0F"/>
    <w:rsid w:val="00277E76"/>
    <w:rsid w:val="00282F48"/>
    <w:rsid w:val="002A4350"/>
    <w:rsid w:val="002A73D3"/>
    <w:rsid w:val="002B1090"/>
    <w:rsid w:val="002B321E"/>
    <w:rsid w:val="002B69C5"/>
    <w:rsid w:val="002C1176"/>
    <w:rsid w:val="002D0700"/>
    <w:rsid w:val="00302F7D"/>
    <w:rsid w:val="00304EFE"/>
    <w:rsid w:val="00305732"/>
    <w:rsid w:val="003220B0"/>
    <w:rsid w:val="00332DC6"/>
    <w:rsid w:val="0033713A"/>
    <w:rsid w:val="003417CA"/>
    <w:rsid w:val="003417F0"/>
    <w:rsid w:val="00351AD6"/>
    <w:rsid w:val="00372E3A"/>
    <w:rsid w:val="00397044"/>
    <w:rsid w:val="003A25FE"/>
    <w:rsid w:val="003A3FFC"/>
    <w:rsid w:val="003A4ACD"/>
    <w:rsid w:val="003B09A6"/>
    <w:rsid w:val="003B64EE"/>
    <w:rsid w:val="003C6125"/>
    <w:rsid w:val="003C74EC"/>
    <w:rsid w:val="003D1775"/>
    <w:rsid w:val="003D1A45"/>
    <w:rsid w:val="003D5E80"/>
    <w:rsid w:val="003D6739"/>
    <w:rsid w:val="003F3E0D"/>
    <w:rsid w:val="003F5CCD"/>
    <w:rsid w:val="003F7C00"/>
    <w:rsid w:val="00405739"/>
    <w:rsid w:val="004106AE"/>
    <w:rsid w:val="00444C87"/>
    <w:rsid w:val="0045021E"/>
    <w:rsid w:val="00476E7E"/>
    <w:rsid w:val="00494ED2"/>
    <w:rsid w:val="00495681"/>
    <w:rsid w:val="004C2959"/>
    <w:rsid w:val="004D0FED"/>
    <w:rsid w:val="004D754A"/>
    <w:rsid w:val="0050002D"/>
    <w:rsid w:val="00513474"/>
    <w:rsid w:val="005175FC"/>
    <w:rsid w:val="00521DF3"/>
    <w:rsid w:val="00523E5E"/>
    <w:rsid w:val="00530D87"/>
    <w:rsid w:val="00534BF7"/>
    <w:rsid w:val="0053758A"/>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85F"/>
    <w:rsid w:val="00613A90"/>
    <w:rsid w:val="006160BF"/>
    <w:rsid w:val="006271EC"/>
    <w:rsid w:val="006640A2"/>
    <w:rsid w:val="00664180"/>
    <w:rsid w:val="0066768B"/>
    <w:rsid w:val="00667C30"/>
    <w:rsid w:val="00673C47"/>
    <w:rsid w:val="006914C3"/>
    <w:rsid w:val="00692E62"/>
    <w:rsid w:val="006950C5"/>
    <w:rsid w:val="00695D5C"/>
    <w:rsid w:val="006A4A88"/>
    <w:rsid w:val="006C4D5B"/>
    <w:rsid w:val="006C7844"/>
    <w:rsid w:val="006D57E2"/>
    <w:rsid w:val="006F3314"/>
    <w:rsid w:val="00714932"/>
    <w:rsid w:val="007217C2"/>
    <w:rsid w:val="007259C2"/>
    <w:rsid w:val="00750F9B"/>
    <w:rsid w:val="0075423E"/>
    <w:rsid w:val="00765914"/>
    <w:rsid w:val="007769FF"/>
    <w:rsid w:val="007957D7"/>
    <w:rsid w:val="00797559"/>
    <w:rsid w:val="0079771F"/>
    <w:rsid w:val="007A2E20"/>
    <w:rsid w:val="007A5BA9"/>
    <w:rsid w:val="007B2D31"/>
    <w:rsid w:val="007B2E34"/>
    <w:rsid w:val="007B31EF"/>
    <w:rsid w:val="007B68DC"/>
    <w:rsid w:val="007F1175"/>
    <w:rsid w:val="00801ADC"/>
    <w:rsid w:val="0080485B"/>
    <w:rsid w:val="00814937"/>
    <w:rsid w:val="008332C3"/>
    <w:rsid w:val="00840124"/>
    <w:rsid w:val="00856C44"/>
    <w:rsid w:val="00862A46"/>
    <w:rsid w:val="0086527A"/>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73161"/>
    <w:rsid w:val="00993EF1"/>
    <w:rsid w:val="009A3045"/>
    <w:rsid w:val="009A37BD"/>
    <w:rsid w:val="009A597D"/>
    <w:rsid w:val="009A6D13"/>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1711D"/>
    <w:rsid w:val="00B260BB"/>
    <w:rsid w:val="00B26AA5"/>
    <w:rsid w:val="00B31386"/>
    <w:rsid w:val="00B35DF4"/>
    <w:rsid w:val="00B47B44"/>
    <w:rsid w:val="00B61878"/>
    <w:rsid w:val="00B67CC8"/>
    <w:rsid w:val="00B777FB"/>
    <w:rsid w:val="00B95327"/>
    <w:rsid w:val="00BA7C24"/>
    <w:rsid w:val="00BB0F75"/>
    <w:rsid w:val="00BB619F"/>
    <w:rsid w:val="00BC370B"/>
    <w:rsid w:val="00BC4C45"/>
    <w:rsid w:val="00BC5F47"/>
    <w:rsid w:val="00BC6D80"/>
    <w:rsid w:val="00BC7682"/>
    <w:rsid w:val="00BD3C75"/>
    <w:rsid w:val="00BD4C6E"/>
    <w:rsid w:val="00BE6705"/>
    <w:rsid w:val="00BF66AB"/>
    <w:rsid w:val="00BF73B5"/>
    <w:rsid w:val="00C0414B"/>
    <w:rsid w:val="00C14250"/>
    <w:rsid w:val="00C20FA4"/>
    <w:rsid w:val="00C23EF0"/>
    <w:rsid w:val="00C33BC5"/>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06892"/>
    <w:rsid w:val="00D371C0"/>
    <w:rsid w:val="00D45C32"/>
    <w:rsid w:val="00D55CD4"/>
    <w:rsid w:val="00D70497"/>
    <w:rsid w:val="00D80B14"/>
    <w:rsid w:val="00D878FF"/>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2797B"/>
    <w:rsid w:val="00E365C6"/>
    <w:rsid w:val="00E37DAD"/>
    <w:rsid w:val="00E425FE"/>
    <w:rsid w:val="00E56DE1"/>
    <w:rsid w:val="00E575BF"/>
    <w:rsid w:val="00E6053D"/>
    <w:rsid w:val="00E76F22"/>
    <w:rsid w:val="00E779D3"/>
    <w:rsid w:val="00E77BDF"/>
    <w:rsid w:val="00E856AF"/>
    <w:rsid w:val="00E90D8D"/>
    <w:rsid w:val="00E92507"/>
    <w:rsid w:val="00EA0095"/>
    <w:rsid w:val="00EA0928"/>
    <w:rsid w:val="00EA3903"/>
    <w:rsid w:val="00EA4EBE"/>
    <w:rsid w:val="00EA6D34"/>
    <w:rsid w:val="00EA7597"/>
    <w:rsid w:val="00EB1D97"/>
    <w:rsid w:val="00EB22BB"/>
    <w:rsid w:val="00EB4BD0"/>
    <w:rsid w:val="00EC762C"/>
    <w:rsid w:val="00EF3150"/>
    <w:rsid w:val="00F01806"/>
    <w:rsid w:val="00F033F2"/>
    <w:rsid w:val="00F24BAD"/>
    <w:rsid w:val="00F255AE"/>
    <w:rsid w:val="00F27518"/>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076261">
      <w:bodyDiv w:val="1"/>
      <w:marLeft w:val="0"/>
      <w:marRight w:val="0"/>
      <w:marTop w:val="0"/>
      <w:marBottom w:val="0"/>
      <w:divBdr>
        <w:top w:val="none" w:sz="0" w:space="0" w:color="auto"/>
        <w:left w:val="none" w:sz="0" w:space="0" w:color="auto"/>
        <w:bottom w:val="none" w:sz="0" w:space="0" w:color="auto"/>
        <w:right w:val="none" w:sz="0" w:space="0" w:color="auto"/>
      </w:divBdr>
    </w:div>
    <w:div w:id="1186604049">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31698</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8</cp:revision>
  <cp:lastPrinted>2017-10-17T07:54:00Z</cp:lastPrinted>
  <dcterms:created xsi:type="dcterms:W3CDTF">2021-07-30T12:50:00Z</dcterms:created>
  <dcterms:modified xsi:type="dcterms:W3CDTF">2025-07-22T13:16:00Z</dcterms:modified>
</cp:coreProperties>
</file>